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0A" w:rsidRDefault="000C3E0A" w:rsidP="00DA26A4">
      <w:pPr>
        <w:jc w:val="center"/>
      </w:pPr>
    </w:p>
    <w:p w:rsidR="0017402A" w:rsidRDefault="00DA26A4" w:rsidP="00DA26A4">
      <w:pPr>
        <w:jc w:val="center"/>
      </w:pPr>
      <w:r>
        <w:rPr>
          <w:noProof/>
        </w:rPr>
        <w:drawing>
          <wp:inline distT="0" distB="0" distL="0" distR="0">
            <wp:extent cx="2276475" cy="1800225"/>
            <wp:effectExtent l="19050" t="0" r="9525" b="0"/>
            <wp:docPr id="2" name="Picture 1" descr="CCH white logo (Registered Trademark small white borde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H white logo (Registered Trademark small white borde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C67" w:rsidRPr="00125C67" w:rsidRDefault="00125C67" w:rsidP="00125C67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125C67">
        <w:rPr>
          <w:rFonts w:asciiTheme="minorHAnsi" w:hAnsiTheme="minorHAnsi"/>
          <w:b/>
          <w:bCs/>
          <w:sz w:val="28"/>
          <w:szCs w:val="28"/>
        </w:rPr>
        <w:t>GRASSROOTS EFFORT DRAWING THOUSANDS OF CATHOLICS BACK TO CHURCH</w:t>
      </w:r>
    </w:p>
    <w:p w:rsidR="00125C67" w:rsidRPr="00125C67" w:rsidRDefault="00125C67" w:rsidP="00125C67">
      <w:pPr>
        <w:spacing w:after="240"/>
        <w:jc w:val="center"/>
        <w:rPr>
          <w:rFonts w:asciiTheme="minorHAnsi" w:hAnsiTheme="minorHAnsi"/>
          <w:i/>
          <w:iCs/>
          <w:sz w:val="22"/>
          <w:szCs w:val="22"/>
        </w:rPr>
      </w:pPr>
      <w:r w:rsidRPr="00125C67">
        <w:rPr>
          <w:rFonts w:asciiTheme="minorHAnsi" w:hAnsiTheme="minorHAnsi"/>
          <w:i/>
          <w:iCs/>
          <w:sz w:val="22"/>
          <w:szCs w:val="22"/>
        </w:rPr>
        <w:t>Local Catholics preparing for the CatholicsCome</w:t>
      </w:r>
      <w:r w:rsidR="005573FA">
        <w:rPr>
          <w:rFonts w:asciiTheme="minorHAnsi" w:hAnsiTheme="minorHAnsi"/>
          <w:i/>
          <w:iCs/>
          <w:sz w:val="22"/>
          <w:szCs w:val="22"/>
        </w:rPr>
        <w:t>H</w:t>
      </w:r>
      <w:r w:rsidRPr="00125C67">
        <w:rPr>
          <w:rFonts w:asciiTheme="minorHAnsi" w:hAnsiTheme="minorHAnsi"/>
          <w:i/>
          <w:iCs/>
          <w:sz w:val="22"/>
          <w:szCs w:val="22"/>
        </w:rPr>
        <w:t>ome.org initiative</w:t>
      </w:r>
    </w:p>
    <w:p w:rsidR="00125C67" w:rsidRDefault="00125C67" w:rsidP="00125C67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125C67" w:rsidRDefault="00125C67" w:rsidP="00125C6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</w:t>
      </w:r>
      <w:r w:rsidR="000C3E0A" w:rsidRPr="005573FA">
        <w:rPr>
          <w:rFonts w:ascii="Arial" w:hAnsi="Arial" w:cs="Arial"/>
          <w:b/>
          <w:bCs/>
          <w:sz w:val="18"/>
          <w:szCs w:val="18"/>
          <w:highlight w:val="yellow"/>
        </w:rPr>
        <w:t>INSERT Month, XX, YYYY</w:t>
      </w:r>
      <w:r>
        <w:rPr>
          <w:rFonts w:ascii="Arial" w:hAnsi="Arial" w:cs="Arial"/>
          <w:b/>
          <w:bCs/>
          <w:sz w:val="18"/>
          <w:szCs w:val="18"/>
        </w:rPr>
        <w:t>) Atlanta, GA</w:t>
      </w:r>
      <w:r>
        <w:rPr>
          <w:rFonts w:ascii="Arial" w:hAnsi="Arial" w:cs="Arial"/>
          <w:sz w:val="18"/>
          <w:szCs w:val="18"/>
        </w:rPr>
        <w:t xml:space="preserve"> – Catholics Come Home, Inc., (CCH) an independent, non-profit Catholic apostolate is the lay Catholic group that created the upcoming Christmas TV advertising initiative, airing </w:t>
      </w:r>
      <w:r>
        <w:rPr>
          <w:rFonts w:ascii="Arial" w:hAnsi="Arial" w:cs="Arial"/>
          <w:sz w:val="18"/>
          <w:szCs w:val="18"/>
        </w:rPr>
        <w:br/>
      </w:r>
      <w:r w:rsidR="000C3E0A">
        <w:rPr>
          <w:rFonts w:ascii="Arial" w:hAnsi="Arial" w:cs="Arial"/>
          <w:sz w:val="18"/>
          <w:szCs w:val="18"/>
        </w:rPr>
        <w:t>(</w:t>
      </w:r>
      <w:r w:rsidR="000C3E0A" w:rsidRPr="005573FA">
        <w:rPr>
          <w:rFonts w:ascii="Arial" w:hAnsi="Arial" w:cs="Arial"/>
          <w:sz w:val="18"/>
          <w:szCs w:val="18"/>
          <w:highlight w:val="yellow"/>
        </w:rPr>
        <w:t>INSERT campaign dates</w:t>
      </w:r>
      <w:r w:rsidR="000C3E0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color w:val="1F497D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 </w:t>
      </w:r>
      <w:r w:rsidR="000C3E0A">
        <w:rPr>
          <w:rFonts w:ascii="Arial" w:hAnsi="Arial" w:cs="Arial"/>
          <w:sz w:val="18"/>
          <w:szCs w:val="18"/>
        </w:rPr>
        <w:t>(</w:t>
      </w:r>
      <w:r w:rsidR="000C3E0A" w:rsidRPr="005573FA">
        <w:rPr>
          <w:rFonts w:ascii="Arial" w:hAnsi="Arial" w:cs="Arial"/>
          <w:sz w:val="18"/>
          <w:szCs w:val="18"/>
          <w:highlight w:val="yellow"/>
        </w:rPr>
        <w:t>INSERT your diocesan city</w:t>
      </w:r>
      <w:r w:rsidR="000C3E0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and other media markets.  Since 1998, CCH campaigns have aired in </w:t>
      </w:r>
      <w:r w:rsidR="000C3E0A">
        <w:rPr>
          <w:rFonts w:ascii="Arial" w:hAnsi="Arial" w:cs="Arial"/>
          <w:sz w:val="18"/>
          <w:szCs w:val="18"/>
        </w:rPr>
        <w:t xml:space="preserve">over </w:t>
      </w:r>
      <w:r>
        <w:rPr>
          <w:rFonts w:ascii="Arial" w:hAnsi="Arial" w:cs="Arial"/>
          <w:sz w:val="18"/>
          <w:szCs w:val="18"/>
        </w:rPr>
        <w:t>thirty dioceses from Phoenix to Sacramento, Atlanta to Boston and Chicago to Seattle, helping to increase Mass attendance an average of 10%, and welcoming over 300,000 inactive Catholics and converts home.  Once again, Catholics Come Home®</w:t>
      </w:r>
      <w:proofErr w:type="gramStart"/>
      <w:r>
        <w:rPr>
          <w:rFonts w:ascii="Arial" w:hAnsi="Arial" w:cs="Arial"/>
          <w:sz w:val="18"/>
          <w:szCs w:val="18"/>
        </w:rPr>
        <w:t>  is</w:t>
      </w:r>
      <w:proofErr w:type="gramEnd"/>
      <w:r>
        <w:rPr>
          <w:rFonts w:ascii="Arial" w:hAnsi="Arial" w:cs="Arial"/>
          <w:sz w:val="18"/>
          <w:szCs w:val="18"/>
        </w:rPr>
        <w:t xml:space="preserve"> inviting thousands of people and their families home to the Catholic faith this </w:t>
      </w:r>
      <w:r w:rsidR="000C3E0A">
        <w:rPr>
          <w:rFonts w:ascii="Arial" w:hAnsi="Arial" w:cs="Arial"/>
          <w:sz w:val="18"/>
          <w:szCs w:val="18"/>
        </w:rPr>
        <w:t>(</w:t>
      </w:r>
      <w:r w:rsidR="000C3E0A" w:rsidRPr="005573FA">
        <w:rPr>
          <w:rFonts w:ascii="Arial" w:hAnsi="Arial" w:cs="Arial"/>
          <w:sz w:val="18"/>
          <w:szCs w:val="18"/>
          <w:highlight w:val="yellow"/>
        </w:rPr>
        <w:t>INSERT Advent or Lent</w:t>
      </w:r>
      <w:r w:rsidR="000C3E0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.</w:t>
      </w:r>
    </w:p>
    <w:p w:rsidR="00125C67" w:rsidRDefault="00125C67" w:rsidP="00125C67">
      <w:pPr>
        <w:spacing w:line="360" w:lineRule="auto"/>
        <w:rPr>
          <w:rFonts w:ascii="Arial" w:hAnsi="Arial" w:cs="Arial"/>
          <w:sz w:val="18"/>
          <w:szCs w:val="18"/>
        </w:rPr>
      </w:pPr>
    </w:p>
    <w:p w:rsidR="00125C67" w:rsidRDefault="00125C67" w:rsidP="00125C67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Portraying the beauty, spirituality and history of the Catholic Church, </w:t>
      </w:r>
      <w:r w:rsidR="005573FA">
        <w:rPr>
          <w:rFonts w:ascii="Arial" w:hAnsi="Arial" w:cs="Arial"/>
          <w:sz w:val="18"/>
          <w:szCs w:val="18"/>
        </w:rPr>
        <w:t>these television messages</w:t>
      </w:r>
      <w:r>
        <w:rPr>
          <w:rFonts w:ascii="Arial" w:hAnsi="Arial" w:cs="Arial"/>
          <w:sz w:val="18"/>
          <w:szCs w:val="18"/>
        </w:rPr>
        <w:t xml:space="preserve"> reach out to inactive Catholics and others on their faith journey; encouraging their return to the Church.  The </w:t>
      </w:r>
      <w:proofErr w:type="spellStart"/>
      <w:r w:rsidR="005573FA">
        <w:rPr>
          <w:rFonts w:ascii="Arial" w:hAnsi="Arial" w:cs="Arial"/>
          <w:sz w:val="18"/>
          <w:szCs w:val="18"/>
        </w:rPr>
        <w:t>evangomercials</w:t>
      </w:r>
      <w:proofErr w:type="spellEnd"/>
      <w:r w:rsidR="005573FA">
        <w:rPr>
          <w:rFonts w:ascii="Arial" w:hAnsi="Arial" w:cs="Arial"/>
          <w:sz w:val="18"/>
          <w:szCs w:val="18"/>
        </w:rPr>
        <w:t>™</w:t>
      </w:r>
      <w:r>
        <w:rPr>
          <w:rFonts w:ascii="Arial" w:hAnsi="Arial" w:cs="Arial"/>
          <w:sz w:val="18"/>
          <w:szCs w:val="18"/>
        </w:rPr>
        <w:t xml:space="preserve"> direct the viewer to the </w:t>
      </w:r>
      <w:hyperlink r:id="rId7" w:history="1">
        <w:r>
          <w:rPr>
            <w:rStyle w:val="Hyperlink"/>
            <w:rFonts w:ascii="Arial" w:hAnsi="Arial" w:cs="Arial"/>
            <w:sz w:val="18"/>
            <w:szCs w:val="18"/>
          </w:rPr>
          <w:t>www.CatholicsComeHome.org</w:t>
        </w:r>
      </w:hyperlink>
      <w:r>
        <w:rPr>
          <w:rFonts w:ascii="Arial" w:hAnsi="Arial" w:cs="Arial"/>
          <w:sz w:val="18"/>
          <w:szCs w:val="18"/>
        </w:rPr>
        <w:t xml:space="preserve"> website to explore answers to questions of faith and to utilize the site’s parish-finder feature to locate their local parish community.   </w:t>
      </w:r>
    </w:p>
    <w:p w:rsidR="00125C67" w:rsidRDefault="00125C67" w:rsidP="00125C67">
      <w:pPr>
        <w:spacing w:line="360" w:lineRule="auto"/>
        <w:rPr>
          <w:rFonts w:ascii="Arial" w:hAnsi="Arial" w:cs="Arial"/>
          <w:sz w:val="18"/>
          <w:szCs w:val="18"/>
        </w:rPr>
      </w:pPr>
    </w:p>
    <w:p w:rsidR="00125C67" w:rsidRDefault="00125C67" w:rsidP="00125C67">
      <w:pPr>
        <w:spacing w:after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first-time ever national primetime Catholics Come Home® TV ad campaign </w:t>
      </w:r>
      <w:proofErr w:type="gramStart"/>
      <w:r w:rsidR="000C3E0A">
        <w:rPr>
          <w:rFonts w:ascii="Arial" w:hAnsi="Arial" w:cs="Arial"/>
          <w:sz w:val="18"/>
          <w:szCs w:val="18"/>
        </w:rPr>
        <w:t xml:space="preserve">aired </w:t>
      </w:r>
      <w:r>
        <w:rPr>
          <w:rFonts w:ascii="Arial" w:hAnsi="Arial" w:cs="Arial"/>
          <w:sz w:val="18"/>
          <w:szCs w:val="18"/>
        </w:rPr>
        <w:t xml:space="preserve"> across</w:t>
      </w:r>
      <w:proofErr w:type="gramEnd"/>
      <w:r>
        <w:rPr>
          <w:rFonts w:ascii="Arial" w:hAnsi="Arial" w:cs="Arial"/>
          <w:sz w:val="18"/>
          <w:szCs w:val="18"/>
        </w:rPr>
        <w:t xml:space="preserve"> the United States in English and Spanish (</w:t>
      </w:r>
      <w:hyperlink r:id="rId8" w:history="1">
        <w:r>
          <w:rPr>
            <w:rStyle w:val="Hyperlink"/>
            <w:rFonts w:ascii="Arial" w:hAnsi="Arial" w:cs="Arial"/>
            <w:sz w:val="18"/>
            <w:szCs w:val="18"/>
          </w:rPr>
          <w:t>www.CatolicosRegresen.org</w:t>
        </w:r>
      </w:hyperlink>
      <w:r>
        <w:rPr>
          <w:rFonts w:ascii="Arial" w:hAnsi="Arial" w:cs="Arial"/>
          <w:sz w:val="18"/>
          <w:szCs w:val="18"/>
        </w:rPr>
        <w:t xml:space="preserve">) </w:t>
      </w:r>
      <w:r w:rsidR="000C3E0A">
        <w:rPr>
          <w:rFonts w:ascii="Arial" w:hAnsi="Arial" w:cs="Arial"/>
          <w:sz w:val="18"/>
          <w:szCs w:val="18"/>
        </w:rPr>
        <w:t>during the 2011 Christmas season</w:t>
      </w:r>
      <w:r>
        <w:rPr>
          <w:rFonts w:ascii="Arial" w:hAnsi="Arial" w:cs="Arial"/>
          <w:sz w:val="18"/>
          <w:szCs w:val="18"/>
        </w:rPr>
        <w:t xml:space="preserve">.  This national campaign </w:t>
      </w:r>
      <w:r w:rsidR="000C3E0A">
        <w:rPr>
          <w:rFonts w:ascii="Arial" w:hAnsi="Arial" w:cs="Arial"/>
          <w:sz w:val="18"/>
          <w:szCs w:val="18"/>
        </w:rPr>
        <w:t xml:space="preserve">reached over 125 million television viewers an average 9.7 times during the three week campaign.  The </w:t>
      </w:r>
      <w:r>
        <w:rPr>
          <w:rFonts w:ascii="Arial" w:hAnsi="Arial" w:cs="Arial"/>
          <w:sz w:val="18"/>
          <w:szCs w:val="18"/>
        </w:rPr>
        <w:t xml:space="preserve">lay organization </w:t>
      </w:r>
      <w:r w:rsidR="000C3E0A">
        <w:rPr>
          <w:rFonts w:ascii="Arial" w:hAnsi="Arial" w:cs="Arial"/>
          <w:sz w:val="18"/>
          <w:szCs w:val="18"/>
        </w:rPr>
        <w:t>partners internationally</w:t>
      </w:r>
      <w:r>
        <w:rPr>
          <w:rFonts w:ascii="Arial" w:hAnsi="Arial" w:cs="Arial"/>
          <w:sz w:val="18"/>
          <w:szCs w:val="18"/>
        </w:rPr>
        <w:t xml:space="preserve"> as well.</w:t>
      </w:r>
    </w:p>
    <w:p w:rsidR="00125C67" w:rsidRDefault="00125C67" w:rsidP="00125C67">
      <w:pPr>
        <w:spacing w:after="24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“These messages are created and sponsored by lay Catholic families who have experienced a renewal of faith and who want to bring purpose and hope to other families across the country</w:t>
      </w:r>
      <w:proofErr w:type="gramStart"/>
      <w:r w:rsidR="000C3E0A">
        <w:rPr>
          <w:rFonts w:ascii="Arial" w:hAnsi="Arial" w:cs="Arial"/>
          <w:sz w:val="18"/>
          <w:szCs w:val="18"/>
        </w:rPr>
        <w:t>,“</w:t>
      </w:r>
      <w:proofErr w:type="gramEnd"/>
      <w:r w:rsidR="000C3E0A">
        <w:rPr>
          <w:rFonts w:ascii="Arial" w:hAnsi="Arial" w:cs="Arial"/>
          <w:sz w:val="18"/>
          <w:szCs w:val="18"/>
        </w:rPr>
        <w:t xml:space="preserve"> said </w:t>
      </w:r>
      <w:r>
        <w:rPr>
          <w:rFonts w:ascii="Arial" w:hAnsi="Arial" w:cs="Arial"/>
          <w:sz w:val="18"/>
          <w:szCs w:val="18"/>
        </w:rPr>
        <w:t>Founder, Tom Peterson.</w:t>
      </w:r>
    </w:p>
    <w:p w:rsidR="00125C67" w:rsidRDefault="00125C67" w:rsidP="00125C67">
      <w:pPr>
        <w:spacing w:after="240"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# # #</w:t>
      </w:r>
    </w:p>
    <w:p w:rsidR="005573FA" w:rsidRPr="005573FA" w:rsidRDefault="00125C67" w:rsidP="005573FA">
      <w:pPr>
        <w:pStyle w:val="Plain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To receive a copy of the commercials for media broadcast or to schedule an interview with Tom Peterson Founder and President of Catholics Come Home® please contact Yvonne Marchese, Executive Director, at 678-585-7886 x101 or email </w:t>
      </w:r>
      <w:hyperlink r:id="rId9" w:history="1">
        <w:r>
          <w:rPr>
            <w:rStyle w:val="Hyperlink"/>
            <w:rFonts w:ascii="Arial" w:hAnsi="Arial" w:cs="Arial"/>
            <w:b/>
            <w:bCs/>
            <w:i/>
            <w:iCs/>
            <w:sz w:val="16"/>
            <w:szCs w:val="16"/>
          </w:rPr>
          <w:t>Yvonne@CatholicsComeHome.org</w:t>
        </w:r>
      </w:hyperlink>
      <w:r>
        <w:rPr>
          <w:rFonts w:ascii="Arial" w:hAnsi="Arial" w:cs="Arial"/>
          <w:b/>
          <w:bCs/>
          <w:i/>
          <w:iCs/>
          <w:sz w:val="16"/>
          <w:szCs w:val="16"/>
        </w:rPr>
        <w:br/>
      </w:r>
      <w:r>
        <w:rPr>
          <w:rFonts w:ascii="Arial" w:hAnsi="Arial" w:cs="Arial"/>
          <w:b/>
          <w:bCs/>
          <w:i/>
          <w:iCs/>
          <w:sz w:val="16"/>
          <w:szCs w:val="16"/>
        </w:rPr>
        <w:br/>
      </w:r>
    </w:p>
    <w:p w:rsidR="005573FA" w:rsidRPr="005573FA" w:rsidRDefault="005573FA" w:rsidP="005573FA">
      <w:pPr>
        <w:pStyle w:val="PlainText"/>
        <w:rPr>
          <w:rFonts w:ascii="Arial" w:hAnsi="Arial" w:cs="Arial"/>
          <w:i/>
          <w:sz w:val="16"/>
          <w:szCs w:val="16"/>
        </w:rPr>
      </w:pPr>
      <w:r w:rsidRPr="005573FA">
        <w:rPr>
          <w:rFonts w:ascii="Arial" w:hAnsi="Arial" w:cs="Arial"/>
          <w:i/>
          <w:sz w:val="16"/>
          <w:szCs w:val="16"/>
        </w:rPr>
        <w:t>Catholics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573FA">
        <w:rPr>
          <w:rFonts w:ascii="Arial" w:hAnsi="Arial" w:cs="Arial"/>
          <w:i/>
          <w:sz w:val="16"/>
          <w:szCs w:val="16"/>
        </w:rPr>
        <w:t>Come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573FA">
        <w:rPr>
          <w:rFonts w:ascii="Arial" w:hAnsi="Arial" w:cs="Arial"/>
          <w:i/>
          <w:sz w:val="16"/>
          <w:szCs w:val="16"/>
        </w:rPr>
        <w:t>Home</w:t>
      </w:r>
      <w:r>
        <w:rPr>
          <w:rFonts w:ascii="Arial" w:hAnsi="Arial" w:cs="Arial"/>
          <w:i/>
          <w:sz w:val="16"/>
          <w:szCs w:val="16"/>
        </w:rPr>
        <w:t>, Inc.</w:t>
      </w:r>
      <w:r w:rsidRPr="005573FA">
        <w:rPr>
          <w:rFonts w:ascii="Arial" w:hAnsi="Arial" w:cs="Arial"/>
          <w:i/>
          <w:sz w:val="16"/>
          <w:szCs w:val="16"/>
        </w:rPr>
        <w:t xml:space="preserve"> is a 501(c</w:t>
      </w:r>
      <w:proofErr w:type="gramStart"/>
      <w:r w:rsidRPr="005573FA">
        <w:rPr>
          <w:rFonts w:ascii="Arial" w:hAnsi="Arial" w:cs="Arial"/>
          <w:i/>
          <w:sz w:val="16"/>
          <w:szCs w:val="16"/>
        </w:rPr>
        <w:t>)(</w:t>
      </w:r>
      <w:proofErr w:type="gramEnd"/>
      <w:r w:rsidRPr="005573FA">
        <w:rPr>
          <w:rFonts w:ascii="Arial" w:hAnsi="Arial" w:cs="Arial"/>
          <w:i/>
          <w:sz w:val="16"/>
          <w:szCs w:val="16"/>
        </w:rPr>
        <w:t>3) non-profit media apostolate, dedicated to producing and airing Catholic evangelism television ads on local, national and international television networks. Catholics Come Home</w:t>
      </w:r>
      <w:r w:rsidRPr="005573FA">
        <w:rPr>
          <w:rFonts w:ascii="Arial" w:hAnsi="Arial" w:cs="Arial"/>
          <w:i/>
          <w:sz w:val="16"/>
          <w:szCs w:val="16"/>
          <w:vertAlign w:val="superscript"/>
        </w:rPr>
        <w:t>®</w:t>
      </w:r>
      <w:r w:rsidRPr="005573FA">
        <w:rPr>
          <w:rFonts w:ascii="Arial" w:hAnsi="Arial" w:cs="Arial"/>
          <w:i/>
          <w:sz w:val="16"/>
          <w:szCs w:val="16"/>
        </w:rPr>
        <w:t xml:space="preserve"> is guided by a 26 person Advisory Board, including Cardinal </w:t>
      </w:r>
      <w:proofErr w:type="spellStart"/>
      <w:r w:rsidRPr="005573FA">
        <w:rPr>
          <w:rFonts w:ascii="Arial" w:hAnsi="Arial" w:cs="Arial"/>
          <w:i/>
          <w:sz w:val="16"/>
          <w:szCs w:val="16"/>
        </w:rPr>
        <w:t>Seán</w:t>
      </w:r>
      <w:proofErr w:type="spellEnd"/>
      <w:r w:rsidRPr="005573FA">
        <w:rPr>
          <w:rFonts w:ascii="Arial" w:hAnsi="Arial" w:cs="Arial"/>
          <w:i/>
          <w:sz w:val="16"/>
          <w:szCs w:val="16"/>
        </w:rPr>
        <w:t xml:space="preserve"> O'Malley, Bishop James Conley, Bishop Thomas Olmsted, Bishop Michael Sheridan, Bishop Jaime Soto, and other highly respected theologians and Catholic business executives. </w:t>
      </w:r>
      <w:proofErr w:type="spellStart"/>
      <w:r w:rsidRPr="005573FA">
        <w:rPr>
          <w:rFonts w:ascii="Arial" w:hAnsi="Arial" w:cs="Arial"/>
          <w:i/>
          <w:sz w:val="16"/>
          <w:szCs w:val="16"/>
        </w:rPr>
        <w:t>Evangomercial</w:t>
      </w:r>
      <w:proofErr w:type="spellEnd"/>
      <w:r w:rsidRPr="005573FA">
        <w:rPr>
          <w:rFonts w:ascii="Arial" w:hAnsi="Arial" w:cs="Arial"/>
          <w:i/>
          <w:sz w:val="16"/>
          <w:szCs w:val="16"/>
        </w:rPr>
        <w:t>™ is a trademark of Catholics Come Home, Inc.</w:t>
      </w:r>
    </w:p>
    <w:p w:rsidR="00887DE2" w:rsidRPr="00C5005B" w:rsidRDefault="00887DE2" w:rsidP="005573FA">
      <w:pPr>
        <w:rPr>
          <w:rFonts w:ascii="Arial" w:hAnsi="Arial" w:cs="Arial"/>
          <w:b/>
          <w:i/>
          <w:sz w:val="16"/>
          <w:szCs w:val="16"/>
        </w:rPr>
      </w:pPr>
    </w:p>
    <w:sectPr w:rsidR="00887DE2" w:rsidRPr="00C5005B" w:rsidSect="008961AC"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62930"/>
    <w:multiLevelType w:val="hybridMultilevel"/>
    <w:tmpl w:val="71FE85B4"/>
    <w:lvl w:ilvl="0" w:tplc="BEB46FE0">
      <w:start w:val="3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7402A"/>
    <w:rsid w:val="00006B06"/>
    <w:rsid w:val="00010EB8"/>
    <w:rsid w:val="000C3E0A"/>
    <w:rsid w:val="00125C67"/>
    <w:rsid w:val="0014088E"/>
    <w:rsid w:val="0017201A"/>
    <w:rsid w:val="0017402A"/>
    <w:rsid w:val="001A1A04"/>
    <w:rsid w:val="001C2F68"/>
    <w:rsid w:val="001E5DD3"/>
    <w:rsid w:val="001F3E46"/>
    <w:rsid w:val="002853D9"/>
    <w:rsid w:val="002A5B13"/>
    <w:rsid w:val="002D2734"/>
    <w:rsid w:val="002E1789"/>
    <w:rsid w:val="002E248E"/>
    <w:rsid w:val="002F242B"/>
    <w:rsid w:val="00300182"/>
    <w:rsid w:val="00307F4A"/>
    <w:rsid w:val="00313530"/>
    <w:rsid w:val="00354A39"/>
    <w:rsid w:val="003B2960"/>
    <w:rsid w:val="003D468D"/>
    <w:rsid w:val="004368B9"/>
    <w:rsid w:val="00462D84"/>
    <w:rsid w:val="004730D5"/>
    <w:rsid w:val="00480D90"/>
    <w:rsid w:val="004C7D3B"/>
    <w:rsid w:val="004C7D55"/>
    <w:rsid w:val="004F24D8"/>
    <w:rsid w:val="00523A6E"/>
    <w:rsid w:val="00527BD2"/>
    <w:rsid w:val="005573FA"/>
    <w:rsid w:val="00571AC2"/>
    <w:rsid w:val="005C3E25"/>
    <w:rsid w:val="005E2378"/>
    <w:rsid w:val="0061198F"/>
    <w:rsid w:val="0065229F"/>
    <w:rsid w:val="006733D5"/>
    <w:rsid w:val="006C6315"/>
    <w:rsid w:val="006D57BF"/>
    <w:rsid w:val="007161BF"/>
    <w:rsid w:val="00732B52"/>
    <w:rsid w:val="00741E59"/>
    <w:rsid w:val="00762273"/>
    <w:rsid w:val="007E1BAB"/>
    <w:rsid w:val="008038FF"/>
    <w:rsid w:val="00886CFA"/>
    <w:rsid w:val="00887DE2"/>
    <w:rsid w:val="008961AC"/>
    <w:rsid w:val="008B191D"/>
    <w:rsid w:val="008C181A"/>
    <w:rsid w:val="008C3149"/>
    <w:rsid w:val="008D371A"/>
    <w:rsid w:val="00920621"/>
    <w:rsid w:val="00943A00"/>
    <w:rsid w:val="00982AF1"/>
    <w:rsid w:val="009D1E9C"/>
    <w:rsid w:val="009F4EC3"/>
    <w:rsid w:val="00A221C0"/>
    <w:rsid w:val="00A35E94"/>
    <w:rsid w:val="00A445B4"/>
    <w:rsid w:val="00A572A0"/>
    <w:rsid w:val="00A6551A"/>
    <w:rsid w:val="00A835C5"/>
    <w:rsid w:val="00A90E5A"/>
    <w:rsid w:val="00AB1074"/>
    <w:rsid w:val="00AC0177"/>
    <w:rsid w:val="00AF0B7F"/>
    <w:rsid w:val="00AF63B0"/>
    <w:rsid w:val="00B14629"/>
    <w:rsid w:val="00B34B5E"/>
    <w:rsid w:val="00B544ED"/>
    <w:rsid w:val="00B754F8"/>
    <w:rsid w:val="00B76134"/>
    <w:rsid w:val="00BE52E3"/>
    <w:rsid w:val="00C07673"/>
    <w:rsid w:val="00C33A7A"/>
    <w:rsid w:val="00C5005B"/>
    <w:rsid w:val="00C55736"/>
    <w:rsid w:val="00C839F4"/>
    <w:rsid w:val="00CF664B"/>
    <w:rsid w:val="00D0296C"/>
    <w:rsid w:val="00D16363"/>
    <w:rsid w:val="00D46A6A"/>
    <w:rsid w:val="00D64923"/>
    <w:rsid w:val="00DA26A4"/>
    <w:rsid w:val="00DD4F82"/>
    <w:rsid w:val="00DF3297"/>
    <w:rsid w:val="00DF34AE"/>
    <w:rsid w:val="00E2703D"/>
    <w:rsid w:val="00E337BE"/>
    <w:rsid w:val="00E661B2"/>
    <w:rsid w:val="00E72B65"/>
    <w:rsid w:val="00E91566"/>
    <w:rsid w:val="00EC3E54"/>
    <w:rsid w:val="00F12570"/>
    <w:rsid w:val="00F1559A"/>
    <w:rsid w:val="00F64FAB"/>
    <w:rsid w:val="00F73B41"/>
    <w:rsid w:val="00FC57D1"/>
    <w:rsid w:val="00FE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27BD2"/>
    <w:rPr>
      <w:color w:val="0000FF"/>
      <w:u w:val="single"/>
    </w:rPr>
  </w:style>
  <w:style w:type="character" w:styleId="FollowedHyperlink">
    <w:name w:val="FollowedHyperlink"/>
    <w:basedOn w:val="DefaultParagraphFont"/>
    <w:rsid w:val="00BE52E3"/>
    <w:rPr>
      <w:color w:val="800080"/>
      <w:u w:val="single"/>
    </w:rPr>
  </w:style>
  <w:style w:type="paragraph" w:styleId="BalloonText">
    <w:name w:val="Balloon Text"/>
    <w:basedOn w:val="Normal"/>
    <w:semiHidden/>
    <w:rsid w:val="002E24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4D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297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573FA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73FA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olicosRegrese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tholicsComeHom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catholicscomehome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vonne@CatholicsComeHo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Creative Response Concpets</Company>
  <LinksUpToDate>false</LinksUpToDate>
  <CharactersWithSpaces>2746</CharactersWithSpaces>
  <SharedDoc>false</SharedDoc>
  <HLinks>
    <vt:vector size="24" baseType="variant">
      <vt:variant>
        <vt:i4>4325393</vt:i4>
      </vt:variant>
      <vt:variant>
        <vt:i4>9</vt:i4>
      </vt:variant>
      <vt:variant>
        <vt:i4>0</vt:i4>
      </vt:variant>
      <vt:variant>
        <vt:i4>5</vt:i4>
      </vt:variant>
      <vt:variant>
        <vt:lpwstr>http://www.catolicosregresen.org/</vt:lpwstr>
      </vt:variant>
      <vt:variant>
        <vt:lpwstr/>
      </vt:variant>
      <vt:variant>
        <vt:i4>4259841</vt:i4>
      </vt:variant>
      <vt:variant>
        <vt:i4>6</vt:i4>
      </vt:variant>
      <vt:variant>
        <vt:i4>0</vt:i4>
      </vt:variant>
      <vt:variant>
        <vt:i4>5</vt:i4>
      </vt:variant>
      <vt:variant>
        <vt:lpwstr>http://www.catholicscomehome.org/</vt:lpwstr>
      </vt:variant>
      <vt:variant>
        <vt:lpwstr/>
      </vt:variant>
      <vt:variant>
        <vt:i4>4259841</vt:i4>
      </vt:variant>
      <vt:variant>
        <vt:i4>3</vt:i4>
      </vt:variant>
      <vt:variant>
        <vt:i4>0</vt:i4>
      </vt:variant>
      <vt:variant>
        <vt:i4>5</vt:i4>
      </vt:variant>
      <vt:variant>
        <vt:lpwstr>http://www.catholicscomehome.org/</vt:lpwstr>
      </vt:variant>
      <vt:variant>
        <vt:lpwstr/>
      </vt:variant>
      <vt:variant>
        <vt:i4>4259841</vt:i4>
      </vt:variant>
      <vt:variant>
        <vt:i4>0</vt:i4>
      </vt:variant>
      <vt:variant>
        <vt:i4>0</vt:i4>
      </vt:variant>
      <vt:variant>
        <vt:i4>5</vt:i4>
      </vt:variant>
      <vt:variant>
        <vt:lpwstr>http://www.catholicscomehome.org/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Colleen O'Boyle</dc:creator>
  <cp:keywords/>
  <cp:lastModifiedBy>volunteer</cp:lastModifiedBy>
  <cp:revision>2</cp:revision>
  <cp:lastPrinted>2010-07-22T13:04:00Z</cp:lastPrinted>
  <dcterms:created xsi:type="dcterms:W3CDTF">2012-03-30T15:52:00Z</dcterms:created>
  <dcterms:modified xsi:type="dcterms:W3CDTF">2012-03-30T15:52:00Z</dcterms:modified>
</cp:coreProperties>
</file>